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7" w:rsidRPr="00C75717" w:rsidRDefault="00C75717" w:rsidP="00C75717">
      <w:pPr>
        <w:shd w:val="clear" w:color="auto" w:fill="F3F2F2"/>
        <w:spacing w:line="454" w:lineRule="atLeast"/>
        <w:rPr>
          <w:rFonts w:ascii="Arial" w:eastAsia="Times New Roman" w:hAnsi="Arial" w:cs="Arial"/>
          <w:color w:val="252525"/>
          <w:sz w:val="45"/>
          <w:szCs w:val="45"/>
          <w:lang w:eastAsia="ru-RU"/>
        </w:rPr>
      </w:pPr>
      <w:r w:rsidRPr="00C75717">
        <w:rPr>
          <w:rFonts w:ascii="Arial" w:eastAsia="Times New Roman" w:hAnsi="Arial" w:cs="Arial"/>
          <w:color w:val="252525"/>
          <w:sz w:val="45"/>
          <w:szCs w:val="45"/>
          <w:lang w:eastAsia="ru-RU"/>
        </w:rPr>
        <w:t>Масштабная социальная кампания «Без вас не получится», посвященная детской дорожной безопасности, стартовала по всей стране</w:t>
      </w:r>
    </w:p>
    <w:p w:rsidR="00C75717" w:rsidRPr="00C75717" w:rsidRDefault="00C75717" w:rsidP="00C75717">
      <w:pPr>
        <w:shd w:val="clear" w:color="auto" w:fill="F3F2F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119688" cy="4095750"/>
            <wp:effectExtent l="19050" t="0" r="4762" b="0"/>
            <wp:docPr id="1" name="Рисунок 1" descr="Масштабная социальная кампания «Без вас не получится», посвященная детской дорожной безопасности, стартовала по вс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штабная социальная кампания «Без вас не получится», посвященная детской дорожной безопасности, стартовала по всей стра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88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17" w:rsidRPr="00C75717" w:rsidRDefault="00C75717" w:rsidP="00C75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5717">
        <w:rPr>
          <w:rFonts w:ascii="clear_sansbold" w:eastAsia="Times New Roman" w:hAnsi="clear_sansbold" w:cs="Arial"/>
          <w:color w:val="FFFFFF"/>
          <w:sz w:val="18"/>
          <w:lang w:eastAsia="ru-RU"/>
        </w:rPr>
        <w:t>ГИБДД</w:t>
      </w:r>
    </w:p>
    <w:p w:rsidR="00C75717" w:rsidRPr="00C75717" w:rsidRDefault="00C75717" w:rsidP="00C75717">
      <w:pPr>
        <w:shd w:val="clear" w:color="auto" w:fill="FFFFFF"/>
        <w:spacing w:after="0" w:line="321" w:lineRule="atLeast"/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</w:pP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t>Наиболее острая тема, которая сегодня требует повышенного внимания органов государственной власти и широкой общественности, – обеспечение безопасности детей в процессе участия в дорожном движении. По данным статистики аварийности, в 2018 году на российских дорогах зарегистрировано 19 930 ДТП с участием детей и подростков в возрасте до 16 лет, в результате которых 628 детей погибли и 21 718 получили ранения. Большинство из них - около 60% - погибли, находясь в автомобиле в качестве пассажиров.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Проведенные в прошедшем году социологические опросы выявили, что 42% респондентов совершали обгон, даже если в салоне автомобиля находились дети. 47% опрошенных признались, что могут превысить скорость на 5-10 км/ч и разговаривать по телефону, держа аппарат рукой, когда в автомобиле едут дети.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 xml:space="preserve">Данные исследования и официальная статистика аварийности подтверждают необходимость расширения деятельности в области профилактики детского дорожно-транспортного травматизма, в частности, работы </w:t>
      </w:r>
      <w:proofErr w:type="gramStart"/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t>со</w:t>
      </w:r>
      <w:proofErr w:type="gramEnd"/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t xml:space="preserve"> взрослыми по донесению важности соблюдения правил дорожного движения и обеспечения безопасности детей на дорогах.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В этой связи Госавтоинспекция МВД России совместно с экспертным центром «Движение без опасности» объявляют о старте масштабного социального проекта «Без вас не получится!». Специально для проекта разработан комплекс информационно-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lastRenderedPageBreak/>
        <w:t>просветительских мероприятий, направленных на привлечение внимания взрослых к проблеме обеспечения дорожной безопасности детей.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Одним из главных инструментов кампании станет серия телевизионных видеороликов и обучающий фильм, поднимающий вопросы нравственности и ответственности взрослого перед ребёнком. Героями видеороликов являются люди разных профессий, которые со своей стороны влияют на обеспечение безопасности ребенка в дорожной среде.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На первый взгляд, не каждый герой имеет очевидное отношение к заявленной проблематике, но из их обращения к зрителю и рассмотрения каждым героем одного из аспектов постепенно становится понятно, что эти люди не просто декларируют идеи, но и являются профессионалами в этой области. Каждый из героев хочет донести до зрителя одну мысль о необходимости соблюдения мер безопасности и ответственности за безопасность своих и чужих детей.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Основной призыв кампании - не быть равнодушными по отношению к своим близким, поделиться этими видео, чтобы как можно больше людей задумались о том, какую важную роль они играют в жизни детей.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В рамках кампании на базе детских садов, школ, организаций дополнительного образования пройдут родительские собрания, в отделениях пенсионного фонда, перинатальных центрах состоятся мероприятия в формате бесед. Также мероприятия пройдут на базе компаний и организаций со штатом, превышающим тысячу человек, которые зачастую являются градообразующими предприятиями, - заводы, фабрики, научные институты.</w:t>
      </w:r>
      <w:r w:rsidRPr="00C75717">
        <w:rPr>
          <w:rFonts w:ascii="clear_sans_lightregular" w:eastAsia="Times New Roman" w:hAnsi="clear_sans_lightregular" w:cs="Arial"/>
          <w:color w:val="000000"/>
          <w:sz w:val="24"/>
          <w:szCs w:val="24"/>
          <w:lang w:eastAsia="ru-RU"/>
        </w:rPr>
        <w:br/>
        <w:t>Организаторы проекта уверены, что благодаря таким масштабным социальным кампаниям в обществе формируется культура поведения на дорогах, что, в свою очередь, будет способствовать сокращению аварийности.</w:t>
      </w:r>
    </w:p>
    <w:p w:rsidR="00C75717" w:rsidRPr="00C75717" w:rsidRDefault="00C75717" w:rsidP="00C75717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2D86" w:rsidRDefault="00F72D86"/>
    <w:sectPr w:rsidR="00F72D86" w:rsidSect="00F7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0B8"/>
    <w:multiLevelType w:val="multilevel"/>
    <w:tmpl w:val="4B5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17"/>
    <w:rsid w:val="00C75717"/>
    <w:rsid w:val="00F72D86"/>
    <w:rsid w:val="00FB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newscategory">
    <w:name w:val="l-news__category"/>
    <w:basedOn w:val="a0"/>
    <w:rsid w:val="00C75717"/>
  </w:style>
  <w:style w:type="character" w:customStyle="1" w:styleId="l-newsdate">
    <w:name w:val="l-news__date"/>
    <w:basedOn w:val="a0"/>
    <w:rsid w:val="00C75717"/>
  </w:style>
  <w:style w:type="character" w:styleId="a3">
    <w:name w:val="Hyperlink"/>
    <w:basedOn w:val="a0"/>
    <w:uiPriority w:val="99"/>
    <w:semiHidden/>
    <w:unhideWhenUsed/>
    <w:rsid w:val="00C75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31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45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2019-04-24T11:40:00Z</dcterms:created>
  <dcterms:modified xsi:type="dcterms:W3CDTF">2019-04-24T11:42:00Z</dcterms:modified>
</cp:coreProperties>
</file>